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</w:p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wordWrap w:val="0"/>
        <w:jc w:val="right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</w:rPr>
        <w:t>项目编号：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　　　　　　</w:t>
      </w:r>
    </w:p>
    <w:p>
      <w:pPr>
        <w:spacing w:before="120" w:after="240" w:line="500" w:lineRule="exact"/>
        <w:jc w:val="center"/>
        <w:rPr>
          <w:rFonts w:hint="default" w:ascii="Times New Roman" w:hAnsi="Times New Roman" w:cs="Times New Roman"/>
          <w:b/>
          <w:bCs/>
          <w:sz w:val="52"/>
          <w:szCs w:val="52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大学生创新创业孵化项目</w:t>
      </w:r>
    </w:p>
    <w:p>
      <w:pPr>
        <w:spacing w:before="120" w:after="240" w:line="500" w:lineRule="exact"/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</w:p>
    <w:p>
      <w:pPr>
        <w:tabs>
          <w:tab w:val="left" w:pos="4320"/>
        </w:tabs>
        <w:spacing w:before="120" w:after="240" w:line="500" w:lineRule="exact"/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bCs/>
          <w:sz w:val="44"/>
          <w:szCs w:val="44"/>
        </w:rPr>
        <w:t>申  报  书</w:t>
      </w: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项目所属行业：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项目依托学科：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600" w:lineRule="exact"/>
        <w:rPr>
          <w:rFonts w:hint="default" w:ascii="Times New Roman" w:hAnsi="Times New Roman" w:cs="Times New Roman"/>
        </w:rPr>
      </w:pPr>
    </w:p>
    <w:p>
      <w:pPr>
        <w:spacing w:line="600" w:lineRule="exact"/>
        <w:rPr>
          <w:rFonts w:hint="default" w:ascii="Times New Roman" w:hAnsi="Times New Roman" w:cs="Times New Roman"/>
        </w:rPr>
      </w:pPr>
    </w:p>
    <w:p>
      <w:pPr>
        <w:pStyle w:val="4"/>
        <w:ind w:left="0" w:leftChars="0"/>
        <w:rPr>
          <w:rFonts w:hint="default" w:ascii="Times New Roman" w:hAnsi="Times New Roman" w:eastAsia="黑体" w:cs="Times New Roman"/>
          <w:szCs w:val="30"/>
        </w:rPr>
      </w:pPr>
    </w:p>
    <w:p>
      <w:pPr>
        <w:rPr>
          <w:rFonts w:hint="default" w:ascii="Times New Roman" w:hAnsi="Times New Roman" w:eastAsia="黑体" w:cs="Times New Roman"/>
          <w:szCs w:val="30"/>
        </w:rPr>
      </w:pPr>
    </w:p>
    <w:p>
      <w:pPr>
        <w:rPr>
          <w:rFonts w:hint="default" w:ascii="Times New Roman" w:hAnsi="Times New Roman" w:eastAsia="黑体" w:cs="Times New Roman"/>
          <w:szCs w:val="30"/>
        </w:rPr>
      </w:pP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b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</w:rPr>
        <w:t>浙江省大学生科技创新活动计划（新苗人才计划）实施办公室 制</w:t>
      </w: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</w:rPr>
        <w:br w:type="page"/>
      </w:r>
      <w:r>
        <w:rPr>
          <w:rFonts w:hint="default" w:ascii="Times New Roman" w:hAnsi="Times New Roman" w:eastAsia="黑体" w:cs="Times New Roman"/>
          <w:bCs/>
          <w:sz w:val="44"/>
          <w:szCs w:val="44"/>
        </w:rPr>
        <w:t>填写说明</w:t>
      </w:r>
    </w:p>
    <w:p>
      <w:pPr>
        <w:spacing w:line="500" w:lineRule="exact"/>
        <w:rPr>
          <w:rFonts w:hint="default" w:ascii="Times New Roman" w:hAnsi="Times New Roman" w:cs="Times New Roman"/>
        </w:rPr>
      </w:pP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签署意见并加盖公章后，报送浙江省大学生科技创新活动计划（新苗人才计划）实施办公室。</w:t>
      </w:r>
    </w:p>
    <w:p>
      <w:pPr>
        <w:spacing w:line="500" w:lineRule="exact"/>
        <w:rPr>
          <w:rFonts w:hint="default" w:ascii="Times New Roman" w:hAnsi="Times New Roman" w:cs="Times New Roman"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6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（）创新创业计划      （）创新创业实践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（）研发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阶段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计划阶段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（）初创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阶段  （）市场拓展（选项打√）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近三年创新创业成果：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3" w:hRule="atLeast"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项目的实施目的及意义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4" w:hRule="atLeast"/>
        </w:trPr>
        <w:tc>
          <w:tcPr>
            <w:tcW w:w="93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（简要说明项目背景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解决的问题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市场前景及实施必要性）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项目实施方案</w:t>
      </w:r>
    </w:p>
    <w:tbl>
      <w:tblPr>
        <w:tblStyle w:val="6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0" w:hRule="atLeast"/>
        </w:trPr>
        <w:tc>
          <w:tcPr>
            <w:tcW w:w="9255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（包括项目的主要内容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计划目标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思路方法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组织实施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进度安排等）</w:t>
            </w: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项目实施条件及创新之处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9273" w:type="dxa"/>
            <w:noWrap w:val="0"/>
            <w:vAlign w:val="top"/>
          </w:tcPr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（包括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实施该项目所具备的基础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优势和风险，以及项目创新点</w:t>
            </w:r>
            <w:r>
              <w:rPr>
                <w:rFonts w:hint="default" w:ascii="Times New Roman" w:hAnsi="Times New Roman" w:cs="Times New Roman"/>
                <w:sz w:val="24"/>
              </w:rPr>
              <w:t>）</w:t>
            </w: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spacing w:before="156" w:beforeLines="50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项目预期成果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</w:trPr>
        <w:tc>
          <w:tcPr>
            <w:tcW w:w="9258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（包括知识产权成果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社会效益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生态效益等）</w:t>
            </w: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项目盈利能力分析及财务预算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9258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（包括项目盈利分析及经费预算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支出明细等）</w:t>
            </w: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br w:type="page"/>
      </w:r>
      <w:r>
        <w:rPr>
          <w:rFonts w:hint="eastAsia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七、审核流程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                </w:t>
            </w:r>
          </w:p>
          <w:p>
            <w:pPr>
              <w:spacing w:line="320" w:lineRule="exact"/>
              <w:ind w:firstLine="1440" w:firstLineChars="600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签名（全体成员）：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  <w:szCs w:val="24"/>
              </w:rPr>
              <w:t>专家组审核意见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1304" w:right="1247" w:bottom="130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2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48</w:t>
    </w:r>
    <w: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03387"/>
    <w:rsid w:val="2BC85CE1"/>
    <w:rsid w:val="455256FC"/>
    <w:rsid w:val="465B35AC"/>
    <w:rsid w:val="6B40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link w:val="8"/>
    <w:semiHidden/>
    <w:uiPriority w:val="0"/>
    <w:rPr>
      <w:sz w:val="24"/>
      <w:szCs w:val="24"/>
    </w:rPr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Body Text Indent"/>
    <w:basedOn w:val="1"/>
    <w:uiPriority w:val="0"/>
    <w:pPr>
      <w:ind w:left="540" w:firstLine="313" w:firstLineChars="149"/>
    </w:pPr>
  </w:style>
  <w:style w:type="paragraph" w:styleId="4">
    <w:name w:val="Date"/>
    <w:basedOn w:val="1"/>
    <w:next w:val="1"/>
    <w:uiPriority w:val="0"/>
    <w:pPr>
      <w:ind w:left="100" w:leftChars="2500"/>
    </w:pPr>
    <w:rPr>
      <w:rFonts w:ascii="华文仿宋" w:hAnsi="华文仿宋" w:eastAsia="华文仿宋"/>
      <w:sz w:val="30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customStyle="1" w:styleId="8">
    <w:name w:val=" Char"/>
    <w:basedOn w:val="1"/>
    <w:link w:val="7"/>
    <w:qFormat/>
    <w:uiPriority w:val="0"/>
    <w:pPr>
      <w:tabs>
        <w:tab w:val="left" w:pos="360"/>
      </w:tabs>
      <w:ind w:left="360" w:hanging="360"/>
    </w:pPr>
    <w:rPr>
      <w:sz w:val="24"/>
      <w:szCs w:val="24"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2020-11-09T13:49:00Z</dcterms:created>
  <dc:creator>木木二</dc:creator>
  <cp:lastModifiedBy>屠锋锋</cp:lastModifiedBy>
  <dcterms:modified xsi:type="dcterms:W3CDTF">2021-10-20T06:58:38Z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