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z w:val="72"/>
          <w:szCs w:val="72"/>
        </w:rPr>
        <w:t>浙江工商大学泰隆金融学院</w:t>
      </w:r>
    </w:p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函〔202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浙江工商大学泰隆金融学院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关于给予</w:t>
      </w:r>
      <w:r>
        <w:rPr>
          <w:rFonts w:ascii="方正小标宋简体" w:hAnsi="宋体" w:eastAsia="方正小标宋简体" w:cs="宋体"/>
          <w:bCs/>
          <w:sz w:val="36"/>
          <w:szCs w:val="36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0幢508等3个寝室通报批评的决定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学院各班级：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在2021年10月份的寝室文明检查中，40幢508等3个寝室卫生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Times New Roman" w:eastAsia="仿宋_GB2312"/>
          <w:sz w:val="32"/>
          <w:szCs w:val="32"/>
        </w:rPr>
        <w:t>平均分不足85分，且在本院学生寝室中排名后25%。根据《泰隆金融学院寝室检查考核办法》，给予该3个寝室通报批评。具体寝室如下：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87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楼号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房间号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0幢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0幢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钱江湾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0幢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513</w:t>
            </w: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</w:t>
      </w:r>
    </w:p>
    <w:p>
      <w:pPr>
        <w:widowControl/>
        <w:tabs>
          <w:tab w:val="left" w:pos="1368"/>
        </w:tabs>
        <w:spacing w:line="560" w:lineRule="exact"/>
        <w:jc w:val="righ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浙江工商大学泰隆金融学院学生工作办公室</w:t>
      </w:r>
    </w:p>
    <w:p>
      <w:pPr>
        <w:pStyle w:val="8"/>
        <w:spacing w:line="56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ascii="仿宋_GB2312" w:hAnsi="仿宋" w:eastAsia="仿宋_GB2312"/>
          <w:bCs/>
          <w:sz w:val="32"/>
          <w:szCs w:val="32"/>
        </w:rPr>
        <w:t>1</w:t>
      </w:r>
      <w:r>
        <w:rPr>
          <w:rFonts w:hint="eastAsia" w:ascii="仿宋_GB2312" w:hAnsi="仿宋" w:eastAsia="仿宋_GB2312"/>
          <w:bCs/>
          <w:sz w:val="32"/>
          <w:szCs w:val="32"/>
        </w:rPr>
        <w:t>年12月31日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9"/>
    <w:rsid w:val="00066A9D"/>
    <w:rsid w:val="001662BD"/>
    <w:rsid w:val="00274360"/>
    <w:rsid w:val="00387A37"/>
    <w:rsid w:val="003D1431"/>
    <w:rsid w:val="0047727C"/>
    <w:rsid w:val="005C08B6"/>
    <w:rsid w:val="006646FB"/>
    <w:rsid w:val="006B3773"/>
    <w:rsid w:val="00747C79"/>
    <w:rsid w:val="007F37AF"/>
    <w:rsid w:val="00854A8F"/>
    <w:rsid w:val="008A25CE"/>
    <w:rsid w:val="00BD01EF"/>
    <w:rsid w:val="00C56612"/>
    <w:rsid w:val="00C94FC4"/>
    <w:rsid w:val="00C957B5"/>
    <w:rsid w:val="00E676C9"/>
    <w:rsid w:val="00E92835"/>
    <w:rsid w:val="05E53506"/>
    <w:rsid w:val="0D0E4AFC"/>
    <w:rsid w:val="11171965"/>
    <w:rsid w:val="117835EE"/>
    <w:rsid w:val="1350431C"/>
    <w:rsid w:val="14950D95"/>
    <w:rsid w:val="1A3B7C19"/>
    <w:rsid w:val="1E702F76"/>
    <w:rsid w:val="223B0BFD"/>
    <w:rsid w:val="2453580A"/>
    <w:rsid w:val="3763541F"/>
    <w:rsid w:val="423915A0"/>
    <w:rsid w:val="49952FA9"/>
    <w:rsid w:val="4B932692"/>
    <w:rsid w:val="4E87646E"/>
    <w:rsid w:val="558A54BA"/>
    <w:rsid w:val="5F0040B5"/>
    <w:rsid w:val="681B5BA2"/>
    <w:rsid w:val="69D810B2"/>
    <w:rsid w:val="6E2A60A2"/>
    <w:rsid w:val="719F0C3C"/>
    <w:rsid w:val="78EB64CE"/>
    <w:rsid w:val="7961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256</Characters>
  <Lines>2</Lines>
  <Paragraphs>1</Paragraphs>
  <TotalTime>6</TotalTime>
  <ScaleCrop>false</ScaleCrop>
  <LinksUpToDate>false</LinksUpToDate>
  <CharactersWithSpaces>299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2021-01-08T14:44:00Z</dcterms:created>
  <dc:creator>程彤</dc:creator>
  <cp:lastModifiedBy>Administrator</cp:lastModifiedBy>
  <cp:lastPrinted>2019-11-07T07:29:00Z</cp:lastPrinted>
  <dcterms:modified xsi:type="dcterms:W3CDTF">2022-02-20T03:12:38Z</dcterms:modified>
  <dc:title>中共浙江工商大学委员会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3C5269807CF74EC88D6FDFF7BB73B8F6</vt:lpwstr>
  </property>
</Properties>
</file>