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7C6F0">
      <w:pPr>
        <w:jc w:val="center"/>
        <w:rPr>
          <w:rFonts w:hint="default" w:ascii="方正小标宋简体" w:eastAsia="方正小标宋简体"/>
          <w:color w:val="FF0000"/>
          <w:sz w:val="60"/>
          <w:szCs w:val="60"/>
          <w:lang w:val="en-US" w:eastAsia="zh-CN"/>
        </w:rPr>
      </w:pPr>
      <w:r>
        <w:rPr>
          <w:rFonts w:hint="eastAsia" w:ascii="方正小标宋简体" w:eastAsia="方正小标宋简体"/>
          <w:color w:val="FF0000"/>
          <w:sz w:val="60"/>
          <w:szCs w:val="60"/>
        </w:rPr>
        <w:t>浙江工商大学泰隆金融学院</w:t>
      </w:r>
      <w:r>
        <w:rPr>
          <w:rFonts w:hint="eastAsia" w:ascii="方正小标宋简体" w:eastAsia="方正小标宋简体"/>
          <w:color w:val="FF0000"/>
          <w:sz w:val="60"/>
          <w:szCs w:val="60"/>
          <w:lang w:val="en-US" w:eastAsia="zh-CN"/>
        </w:rPr>
        <w:t>团委</w:t>
      </w:r>
    </w:p>
    <w:p w14:paraId="2EF06B0C"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5867400" cy="0"/>
                <wp:effectExtent l="29210" t="30480" r="37465" b="3619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5pt;margin-top:7.8pt;height:0pt;width:462pt;z-index:251659264;mso-width-relative:page;mso-height-relative:page;" filled="f" stroked="t" coordsize="21600,21600" o:gfxdata="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PswL1AAAAAkBAAAP&#10;AAAAAAAAAAEAIAAAACIAAABkcnMvZG93bnJldi54bWxQSwECFAAUAAAACACHTuJAY9IeWOMBAACz&#10;AwAADgAAAAAAAAABACAAAAAj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6BB9D1C7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浙商大泰隆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团</w:t>
      </w:r>
      <w:r>
        <w:rPr>
          <w:rFonts w:hint="eastAsia" w:ascii="仿宋_GB2312" w:eastAsia="仿宋_GB2312"/>
          <w:sz w:val="32"/>
          <w:szCs w:val="32"/>
        </w:rPr>
        <w:t>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6110C9B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3F141E9">
      <w:pPr>
        <w:spacing w:line="5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浙江工商大学泰隆金融学院</w:t>
      </w:r>
    </w:p>
    <w:p w14:paraId="44C6CA71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关于给予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幢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617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等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个寝室通报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表扬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的决定</w:t>
      </w:r>
    </w:p>
    <w:p w14:paraId="626A16C2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p w14:paraId="79EFAB6E"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泰隆金融学院各班级：</w:t>
      </w:r>
    </w:p>
    <w:p w14:paraId="57B4E9E6"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/>
          <w:sz w:val="32"/>
          <w:szCs w:val="32"/>
        </w:rPr>
        <w:t>月份的寝室文明检查中，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Times New Roman" w:eastAsia="仿宋_GB2312"/>
          <w:sz w:val="32"/>
          <w:szCs w:val="32"/>
        </w:rPr>
        <w:t>幢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617</w:t>
      </w:r>
      <w:r>
        <w:rPr>
          <w:rFonts w:hint="eastAsia" w:ascii="仿宋_GB2312" w:hAnsi="Times New Roman" w:eastAsia="仿宋_GB2312"/>
          <w:sz w:val="32"/>
          <w:szCs w:val="32"/>
        </w:rPr>
        <w:t>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Times New Roman" w:eastAsia="仿宋_GB2312"/>
          <w:sz w:val="32"/>
          <w:szCs w:val="32"/>
        </w:rPr>
        <w:t>个寝室卫生平均分在本院学生寝室中排名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前</w:t>
      </w:r>
      <w:r>
        <w:rPr>
          <w:rFonts w:hint="eastAsia" w:ascii="仿宋_GB2312" w:hAnsi="Times New Roman" w:eastAsia="仿宋_GB2312"/>
          <w:sz w:val="32"/>
          <w:szCs w:val="32"/>
        </w:rPr>
        <w:t>25%。根据《泰隆金融学院寝室检查考核办法》，给予该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Times New Roman" w:eastAsia="仿宋_GB2312"/>
          <w:sz w:val="32"/>
          <w:szCs w:val="32"/>
        </w:rPr>
        <w:t>个寝室通报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表扬</w:t>
      </w:r>
      <w:r>
        <w:rPr>
          <w:rFonts w:hint="eastAsia" w:ascii="仿宋_GB2312" w:hAnsi="Times New Roman" w:eastAsia="仿宋_GB2312"/>
          <w:sz w:val="32"/>
          <w:szCs w:val="32"/>
        </w:rPr>
        <w:t>。具体寝室如下：</w:t>
      </w:r>
    </w:p>
    <w:tbl>
      <w:tblPr>
        <w:tblStyle w:val="5"/>
        <w:tblW w:w="64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94"/>
        <w:gridCol w:w="1458"/>
        <w:gridCol w:w="1776"/>
      </w:tblGrid>
      <w:tr w14:paraId="09A3E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1E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AD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寝室号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28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9EAE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寝室号</w:t>
            </w:r>
          </w:p>
        </w:tc>
      </w:tr>
      <w:tr w14:paraId="1583C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1C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44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25-617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C9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B7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38-216</w:t>
            </w:r>
          </w:p>
        </w:tc>
      </w:tr>
      <w:tr w14:paraId="2068E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DD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F7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25-628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3D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F05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38-217</w:t>
            </w:r>
          </w:p>
        </w:tc>
      </w:tr>
      <w:tr w14:paraId="24A3E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20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95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28-122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60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5C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38-218</w:t>
            </w:r>
          </w:p>
        </w:tc>
      </w:tr>
      <w:tr w14:paraId="1AAC3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CA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C3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28-123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6B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EE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38-219</w:t>
            </w:r>
          </w:p>
        </w:tc>
      </w:tr>
      <w:tr w14:paraId="0399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2B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DE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28-316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18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F1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39-220</w:t>
            </w:r>
          </w:p>
        </w:tc>
      </w:tr>
      <w:tr w14:paraId="3960E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00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23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31-413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C6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5D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39-221</w:t>
            </w:r>
          </w:p>
        </w:tc>
      </w:tr>
      <w:tr w14:paraId="0DF8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4F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AA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31-414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EC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C7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40-107</w:t>
            </w:r>
          </w:p>
        </w:tc>
      </w:tr>
      <w:tr w14:paraId="6CE0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31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14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31-415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FA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F6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40-110</w:t>
            </w:r>
          </w:p>
        </w:tc>
      </w:tr>
      <w:tr w14:paraId="0EBF8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77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E6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31-416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45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0B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40-113</w:t>
            </w:r>
          </w:p>
        </w:tc>
      </w:tr>
      <w:tr w14:paraId="456F2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9A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07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31-418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5E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E3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40-311</w:t>
            </w:r>
          </w:p>
        </w:tc>
      </w:tr>
      <w:tr w14:paraId="2E80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2C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D6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31-419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16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C6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40-313</w:t>
            </w:r>
          </w:p>
        </w:tc>
      </w:tr>
      <w:tr w14:paraId="0DDC1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AA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E4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31-420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BD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52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40-317</w:t>
            </w:r>
          </w:p>
        </w:tc>
      </w:tr>
      <w:tr w14:paraId="6DBB9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33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96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38-215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A60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E543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518140E"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</w:t>
      </w:r>
    </w:p>
    <w:p w14:paraId="11A040BB">
      <w:pPr>
        <w:widowControl/>
        <w:tabs>
          <w:tab w:val="left" w:pos="1368"/>
        </w:tabs>
        <w:spacing w:line="560" w:lineRule="exact"/>
        <w:jc w:val="right"/>
        <w:rPr>
          <w:rFonts w:hint="eastAsia" w:ascii="仿宋_GB2312" w:hAnsi="仿宋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浙江工商大学泰隆金融学院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团委</w:t>
      </w:r>
    </w:p>
    <w:p w14:paraId="2782CAC5">
      <w:pPr>
        <w:pStyle w:val="8"/>
        <w:spacing w:line="560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                             202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bCs/>
          <w:sz w:val="32"/>
          <w:szCs w:val="32"/>
        </w:rPr>
        <w:t>日</w:t>
      </w:r>
    </w:p>
    <w:sectPr>
      <w:footerReference r:id="rId3" w:type="default"/>
      <w:pgSz w:w="11906" w:h="16838"/>
      <w:pgMar w:top="2211" w:right="1531" w:bottom="1985" w:left="1531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1EA1E"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 w14:paraId="5172ACAF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5NmE3NjFmMjI2N2IwM2EwYmM2NTliNTcxMmU4MjUifQ=="/>
  </w:docVars>
  <w:rsids>
    <w:rsidRoot w:val="00E676C9"/>
    <w:rsid w:val="000F0EA9"/>
    <w:rsid w:val="00100D0C"/>
    <w:rsid w:val="001662BD"/>
    <w:rsid w:val="00274360"/>
    <w:rsid w:val="00387A37"/>
    <w:rsid w:val="003D1431"/>
    <w:rsid w:val="0047727C"/>
    <w:rsid w:val="005C08B6"/>
    <w:rsid w:val="006B3773"/>
    <w:rsid w:val="00747C79"/>
    <w:rsid w:val="007F37AF"/>
    <w:rsid w:val="00840DA8"/>
    <w:rsid w:val="00854A8F"/>
    <w:rsid w:val="00C673F0"/>
    <w:rsid w:val="00C94FC4"/>
    <w:rsid w:val="00C957B5"/>
    <w:rsid w:val="00E676C9"/>
    <w:rsid w:val="00E92835"/>
    <w:rsid w:val="00F07113"/>
    <w:rsid w:val="05E53506"/>
    <w:rsid w:val="0D0E4AFC"/>
    <w:rsid w:val="0F1B5E60"/>
    <w:rsid w:val="11171965"/>
    <w:rsid w:val="117835EE"/>
    <w:rsid w:val="131B0F0F"/>
    <w:rsid w:val="1350431C"/>
    <w:rsid w:val="14950D95"/>
    <w:rsid w:val="18423697"/>
    <w:rsid w:val="1A3B7C19"/>
    <w:rsid w:val="1E702F76"/>
    <w:rsid w:val="20541696"/>
    <w:rsid w:val="223B0BFD"/>
    <w:rsid w:val="2453580A"/>
    <w:rsid w:val="2F555FF3"/>
    <w:rsid w:val="304E1B5C"/>
    <w:rsid w:val="317503B0"/>
    <w:rsid w:val="3763541F"/>
    <w:rsid w:val="37B13E01"/>
    <w:rsid w:val="423915A0"/>
    <w:rsid w:val="49952FA9"/>
    <w:rsid w:val="4B932692"/>
    <w:rsid w:val="4CBD18B1"/>
    <w:rsid w:val="4E87646E"/>
    <w:rsid w:val="558A54BA"/>
    <w:rsid w:val="55B4082C"/>
    <w:rsid w:val="56501BA9"/>
    <w:rsid w:val="59B375A2"/>
    <w:rsid w:val="5F0040B5"/>
    <w:rsid w:val="63CE08C8"/>
    <w:rsid w:val="67B8330C"/>
    <w:rsid w:val="6AEF52E8"/>
    <w:rsid w:val="6E2A60A2"/>
    <w:rsid w:val="719F0C3C"/>
    <w:rsid w:val="780C7F82"/>
    <w:rsid w:val="78EB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文本缩进1"/>
    <w:basedOn w:val="1"/>
    <w:autoRedefine/>
    <w:qFormat/>
    <w:uiPriority w:val="0"/>
    <w:pPr>
      <w:spacing w:line="240" w:lineRule="exact"/>
      <w:ind w:firstLine="315"/>
      <w:jc w:val="left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225</Words>
  <Characters>388</Characters>
  <Lines>2</Lines>
  <Paragraphs>1</Paragraphs>
  <TotalTime>0</TotalTime>
  <ScaleCrop>false</ScaleCrop>
  <LinksUpToDate>false</LinksUpToDate>
  <CharactersWithSpaces>421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2021-01-08T14:44:00Z</dcterms:created>
  <dc:creator>程彤</dc:creator>
  <cp:lastModifiedBy>连连看</cp:lastModifiedBy>
  <cp:lastPrinted>2019-11-07T07:29:00Z</cp:lastPrinted>
  <dcterms:modified xsi:type="dcterms:W3CDTF">2025-03-25T01:03:47Z</dcterms:modified>
  <dc:title>中共浙江工商大学委员会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B5631AFE88E3416693FF3594EB6D33F9_13</vt:lpwstr>
  </property>
  <property fmtid="{D5CDD505-2E9C-101B-9397-08002B2CF9AE}" pid="4" name="KSOTemplateDocerSaveRecord">
    <vt:lpwstr>eyJoZGlkIjoiMjRmZjQ3Zjc2YTg0Y2UwMGY0YWFhY2EzZWI0MmQ3YjciLCJ1c2VySWQiOiIxMDM3NzI4NzI0In0=</vt:lpwstr>
  </property>
</Properties>
</file>